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1274" w14:textId="5DE731BF" w:rsidR="009E763F" w:rsidRDefault="001902C4">
      <w:pPr>
        <w:pStyle w:val="Heading1"/>
        <w:ind w:left="-5" w:right="-18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E0EC4D" wp14:editId="69D63431">
            <wp:simplePos x="0" y="0"/>
            <wp:positionH relativeFrom="column">
              <wp:posOffset>7316726</wp:posOffset>
            </wp:positionH>
            <wp:positionV relativeFrom="paragraph">
              <wp:posOffset>7756</wp:posOffset>
            </wp:positionV>
            <wp:extent cx="911225" cy="550545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Coaching Bundle Organizer: </w:t>
      </w:r>
      <w:r w:rsidR="00B42866">
        <w:t>Roadmaps</w:t>
      </w:r>
    </w:p>
    <w:p w14:paraId="1388A70A" w14:textId="77777777" w:rsidR="009E763F" w:rsidRDefault="001902C4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0136061B" w14:textId="40FF504D" w:rsidR="009E763F" w:rsidRDefault="009E763F" w:rsidP="001902C4">
      <w:pPr>
        <w:spacing w:after="10"/>
      </w:pPr>
    </w:p>
    <w:tbl>
      <w:tblPr>
        <w:tblStyle w:val="TableGrid"/>
        <w:tblW w:w="12948" w:type="dxa"/>
        <w:tblInd w:w="6" w:type="dxa"/>
        <w:tblCellMar>
          <w:top w:w="4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3234"/>
        <w:gridCol w:w="3240"/>
        <w:gridCol w:w="3235"/>
        <w:gridCol w:w="3239"/>
      </w:tblGrid>
      <w:tr w:rsidR="009E763F" w14:paraId="7DDFCA92" w14:textId="77777777">
        <w:trPr>
          <w:trHeight w:val="353"/>
        </w:trPr>
        <w:tc>
          <w:tcPr>
            <w:tcW w:w="1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911"/>
          </w:tcPr>
          <w:p w14:paraId="3A3AD3E5" w14:textId="32346245" w:rsidR="009E763F" w:rsidRDefault="00B42866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>Roadmaps</w:t>
            </w:r>
          </w:p>
        </w:tc>
      </w:tr>
      <w:tr w:rsidR="009E763F" w14:paraId="662FD989" w14:textId="77777777">
        <w:trPr>
          <w:trHeight w:val="70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4B69" w14:textId="77777777" w:rsidR="009E763F" w:rsidRDefault="001902C4">
            <w:pPr>
              <w:ind w:left="156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What did you learn?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C519" w14:textId="77777777" w:rsidR="009E763F" w:rsidRDefault="001902C4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What does it mean to you?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34A2" w14:textId="1E38E6B7" w:rsidR="009E763F" w:rsidRDefault="001902C4">
            <w:pPr>
              <w:ind w:left="117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What will you </w:t>
            </w:r>
            <w:r w:rsidR="00BF3571">
              <w:rPr>
                <w:rFonts w:ascii="Century Gothic" w:eastAsia="Century Gothic" w:hAnsi="Century Gothic" w:cs="Century Gothic"/>
                <w:b/>
                <w:sz w:val="28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with it?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1EA" w14:textId="77777777" w:rsidR="009E763F" w:rsidRDefault="001902C4">
            <w:pPr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How will it impact your work? </w:t>
            </w:r>
          </w:p>
        </w:tc>
      </w:tr>
      <w:tr w:rsidR="009E763F" w14:paraId="60FACA22" w14:textId="77777777">
        <w:trPr>
          <w:trHeight w:val="394"/>
        </w:trPr>
        <w:tc>
          <w:tcPr>
            <w:tcW w:w="1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3A34" w14:textId="59B1E278" w:rsidR="009E763F" w:rsidRDefault="009E763F">
            <w:pPr>
              <w:ind w:left="1"/>
              <w:jc w:val="center"/>
            </w:pPr>
          </w:p>
        </w:tc>
      </w:tr>
      <w:tr w:rsidR="00BF3571" w14:paraId="313824E5" w14:textId="77777777" w:rsidTr="007978D8">
        <w:trPr>
          <w:trHeight w:val="500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9A9DC" w14:textId="77777777" w:rsidR="00BF3571" w:rsidRDefault="00BF3571">
            <w:pPr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E971361" w14:textId="77777777" w:rsidR="00BF3571" w:rsidRDefault="00BF3571">
            <w:pPr>
              <w:ind w:left="4"/>
              <w:rPr>
                <w:sz w:val="24"/>
              </w:rPr>
            </w:pPr>
          </w:p>
          <w:p w14:paraId="3CC7708E" w14:textId="77777777" w:rsidR="00BF3571" w:rsidRDefault="00BF3571">
            <w:pPr>
              <w:ind w:left="4"/>
              <w:rPr>
                <w:sz w:val="24"/>
              </w:rPr>
            </w:pPr>
          </w:p>
          <w:p w14:paraId="0B518F90" w14:textId="77777777" w:rsidR="00BF3571" w:rsidRDefault="00BF3571">
            <w:pPr>
              <w:ind w:left="4"/>
              <w:rPr>
                <w:sz w:val="24"/>
              </w:rPr>
            </w:pPr>
          </w:p>
          <w:p w14:paraId="55C85FF2" w14:textId="77777777" w:rsidR="00BF3571" w:rsidRDefault="00BF3571">
            <w:pPr>
              <w:ind w:left="4"/>
              <w:rPr>
                <w:sz w:val="24"/>
              </w:rPr>
            </w:pPr>
          </w:p>
          <w:p w14:paraId="6FC7BDA7" w14:textId="77777777" w:rsidR="00BF3571" w:rsidRDefault="00BF3571">
            <w:pPr>
              <w:ind w:left="4"/>
              <w:rPr>
                <w:sz w:val="24"/>
              </w:rPr>
            </w:pPr>
          </w:p>
          <w:p w14:paraId="598F8EA6" w14:textId="77777777" w:rsidR="00BF3571" w:rsidRDefault="00BF3571">
            <w:pPr>
              <w:ind w:left="4"/>
              <w:rPr>
                <w:sz w:val="24"/>
              </w:rPr>
            </w:pPr>
          </w:p>
          <w:p w14:paraId="228EA320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5514D472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1B2700BE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42543F02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3501FC3B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2836285F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40B77C2F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5A23EF57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2FA1B566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69B8C6E5" w14:textId="77777777" w:rsidR="00BF3571" w:rsidRDefault="00BF3571">
            <w:pPr>
              <w:ind w:left="4"/>
            </w:pPr>
            <w:r>
              <w:rPr>
                <w:sz w:val="24"/>
              </w:rPr>
              <w:t xml:space="preserve"> </w:t>
            </w:r>
          </w:p>
          <w:p w14:paraId="1029741D" w14:textId="70B32BE9" w:rsidR="00BF3571" w:rsidRDefault="00BF3571" w:rsidP="00293CF3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E7A55" w14:textId="77777777" w:rsidR="00BF3571" w:rsidRDefault="00BF3571">
            <w:pPr>
              <w:ind w:left="5"/>
            </w:pPr>
            <w:r>
              <w:rPr>
                <w:sz w:val="24"/>
              </w:rPr>
              <w:t xml:space="preserve"> </w:t>
            </w:r>
          </w:p>
          <w:p w14:paraId="21583662" w14:textId="27A81574" w:rsidR="00BF3571" w:rsidRDefault="00BF3571" w:rsidP="007D1044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62B69" w14:textId="77777777" w:rsidR="00BF3571" w:rsidRDefault="00BF3571">
            <w:r>
              <w:rPr>
                <w:sz w:val="24"/>
              </w:rPr>
              <w:t xml:space="preserve"> </w:t>
            </w:r>
          </w:p>
          <w:p w14:paraId="502B09C5" w14:textId="3EBC112B" w:rsidR="00BF3571" w:rsidRDefault="00BF3571" w:rsidP="00267ACB">
            <w:r>
              <w:rPr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93D84" w14:textId="77777777" w:rsidR="00BF3571" w:rsidRDefault="00BF3571">
            <w:pPr>
              <w:ind w:left="55"/>
              <w:jc w:val="center"/>
            </w:pPr>
            <w:r>
              <w:rPr>
                <w:sz w:val="24"/>
              </w:rPr>
              <w:t xml:space="preserve"> </w:t>
            </w:r>
          </w:p>
          <w:p w14:paraId="1E229EF0" w14:textId="331999F1" w:rsidR="00BF3571" w:rsidRDefault="00BF3571" w:rsidP="007978D8">
            <w:pPr>
              <w:ind w:left="5"/>
            </w:pPr>
            <w:r>
              <w:rPr>
                <w:sz w:val="24"/>
              </w:rPr>
              <w:t xml:space="preserve"> </w:t>
            </w:r>
          </w:p>
        </w:tc>
      </w:tr>
    </w:tbl>
    <w:p w14:paraId="71630C56" w14:textId="53BB2CE9" w:rsidR="009E763F" w:rsidRDefault="001902C4" w:rsidP="001902C4">
      <w:pPr>
        <w:spacing w:after="642"/>
        <w:jc w:val="center"/>
      </w:pPr>
      <w:r>
        <w:rPr>
          <w:b/>
          <w:color w:val="AADD0F"/>
          <w:sz w:val="24"/>
        </w:rPr>
        <w:t>STRIVE</w:t>
      </w:r>
      <w:r>
        <w:rPr>
          <w:sz w:val="24"/>
        </w:rPr>
        <w:t xml:space="preserve"> </w:t>
      </w:r>
      <w:r>
        <w:rPr>
          <w:sz w:val="18"/>
        </w:rPr>
        <w:t xml:space="preserve">Consulting – </w:t>
      </w:r>
      <w:r>
        <w:rPr>
          <w:b/>
          <w:color w:val="AADD0F"/>
          <w:sz w:val="18"/>
        </w:rPr>
        <w:t>SUPPORTING</w:t>
      </w:r>
      <w:r>
        <w:rPr>
          <w:sz w:val="18"/>
        </w:rPr>
        <w:t xml:space="preserve"> teachers in improving teaching and learning by; building </w:t>
      </w:r>
      <w:r>
        <w:rPr>
          <w:b/>
          <w:color w:val="AADD0F"/>
          <w:sz w:val="18"/>
        </w:rPr>
        <w:t>TRUSTING</w:t>
      </w:r>
      <w:r>
        <w:rPr>
          <w:sz w:val="18"/>
        </w:rPr>
        <w:t xml:space="preserve"> relationships, being </w:t>
      </w:r>
      <w:r>
        <w:rPr>
          <w:b/>
          <w:color w:val="AADD0F"/>
          <w:sz w:val="18"/>
        </w:rPr>
        <w:t>RESPONSIVE</w:t>
      </w:r>
      <w:r>
        <w:rPr>
          <w:sz w:val="18"/>
        </w:rPr>
        <w:t xml:space="preserve"> to teacher needs, using solutions oriented </w:t>
      </w:r>
      <w:r>
        <w:rPr>
          <w:b/>
          <w:color w:val="AADD0F"/>
          <w:sz w:val="18"/>
        </w:rPr>
        <w:t>INNOVATIVE</w:t>
      </w:r>
      <w:r>
        <w:rPr>
          <w:sz w:val="18"/>
        </w:rPr>
        <w:t xml:space="preserve"> thinking, </w:t>
      </w:r>
      <w:r>
        <w:rPr>
          <w:b/>
          <w:color w:val="AADD0F"/>
          <w:sz w:val="18"/>
        </w:rPr>
        <w:t>VALIDATING</w:t>
      </w:r>
      <w:r>
        <w:rPr>
          <w:sz w:val="18"/>
        </w:rPr>
        <w:t xml:space="preserve"> achievement and progress for teachers and students, and </w:t>
      </w:r>
      <w:r>
        <w:rPr>
          <w:b/>
          <w:color w:val="AADD0F"/>
          <w:sz w:val="18"/>
        </w:rPr>
        <w:t>ENGAGING</w:t>
      </w:r>
      <w:r>
        <w:rPr>
          <w:sz w:val="18"/>
        </w:rPr>
        <w:t xml:space="preserve"> with teachers in their hard work.</w:t>
      </w:r>
      <w:r>
        <w:rPr>
          <w:sz w:val="24"/>
        </w:rPr>
        <w:t xml:space="preserve"> </w:t>
      </w:r>
      <w:r>
        <w:rPr>
          <w:color w:val="0463C1"/>
          <w:sz w:val="18"/>
          <w:u w:val="single" w:color="0463C1"/>
        </w:rPr>
        <w:t>www.strivingreaders.com</w:t>
      </w:r>
    </w:p>
    <w:p w14:paraId="7FDD2BA9" w14:textId="77777777" w:rsidR="009E763F" w:rsidRDefault="001902C4">
      <w:pPr>
        <w:spacing w:after="0"/>
      </w:pPr>
      <w:r>
        <w:rPr>
          <w:sz w:val="24"/>
        </w:rPr>
        <w:t xml:space="preserve"> </w:t>
      </w:r>
    </w:p>
    <w:sectPr w:rsidR="009E763F">
      <w:pgSz w:w="15840" w:h="12240" w:orient="landscape"/>
      <w:pgMar w:top="433" w:right="1654" w:bottom="425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789"/>
    <w:multiLevelType w:val="hybridMultilevel"/>
    <w:tmpl w:val="ABD4641A"/>
    <w:lvl w:ilvl="0" w:tplc="9C3C4428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8EA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AF5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AE3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A69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04E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51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07C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61E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847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3F"/>
    <w:rsid w:val="001902C4"/>
    <w:rsid w:val="00480EA1"/>
    <w:rsid w:val="004819CF"/>
    <w:rsid w:val="00732D21"/>
    <w:rsid w:val="009E763F"/>
    <w:rsid w:val="00B42866"/>
    <w:rsid w:val="00BF3571"/>
    <w:rsid w:val="00C420B8"/>
    <w:rsid w:val="00D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CBE1"/>
  <w15:docId w15:val="{169E7511-4301-4820-B59F-EA83C7C9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Organizer_High_Quality_PD_and_Meetings.docx</dc:title>
  <dc:subject/>
  <dc:creator>Elizabeth Tuss</dc:creator>
  <cp:keywords/>
  <cp:lastModifiedBy>Ashlie</cp:lastModifiedBy>
  <cp:revision>4</cp:revision>
  <dcterms:created xsi:type="dcterms:W3CDTF">2022-04-09T18:19:00Z</dcterms:created>
  <dcterms:modified xsi:type="dcterms:W3CDTF">2022-04-09T18:19:00Z</dcterms:modified>
</cp:coreProperties>
</file>